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464F" w14:textId="30D40388" w:rsidR="00931F41" w:rsidRDefault="001409E3" w:rsidP="00931F41">
      <w:pPr>
        <w:spacing w:line="360" w:lineRule="auto"/>
        <w:jc w:val="center"/>
        <w:rPr>
          <w:rFonts w:asciiTheme="minorHAnsi" w:eastAsia="Times New Roman" w:hAnsiTheme="minorHAnsi" w:cstheme="minorHAnsi"/>
          <w:b/>
          <w:sz w:val="24"/>
        </w:rPr>
      </w:pPr>
      <w:r>
        <w:rPr>
          <w:noProof/>
        </w:rPr>
        <w:drawing>
          <wp:anchor distT="0" distB="0" distL="114300" distR="114300" simplePos="0" relativeHeight="251662336" behindDoc="0" locked="0" layoutInCell="1" allowOverlap="1" wp14:anchorId="50984C2D" wp14:editId="707BB0A1">
            <wp:simplePos x="0" y="0"/>
            <wp:positionH relativeFrom="margin">
              <wp:posOffset>-605889</wp:posOffset>
            </wp:positionH>
            <wp:positionV relativeFrom="paragraph">
              <wp:posOffset>-652805</wp:posOffset>
            </wp:positionV>
            <wp:extent cx="932815" cy="932815"/>
            <wp:effectExtent l="0" t="0" r="635" b="635"/>
            <wp:wrapNone/>
            <wp:docPr id="2" name="Picture 2" descr="C:\Users\POliver\AppData\Local\Microsoft\Windows\INetCache\Content.Word\TP_LOGO_PRIMARY.PNG"/>
            <wp:cNvGraphicFramePr/>
            <a:graphic xmlns:a="http://schemas.openxmlformats.org/drawingml/2006/main">
              <a:graphicData uri="http://schemas.openxmlformats.org/drawingml/2006/picture">
                <pic:pic xmlns:pic="http://schemas.openxmlformats.org/drawingml/2006/picture">
                  <pic:nvPicPr>
                    <pic:cNvPr id="1" name="Picture 1" descr="C:\Users\POliver\AppData\Local\Microsoft\Windows\INetCache\Content.Word\TP_LOGO_PRIMARY.PNG"/>
                    <pic:cNvPicPr/>
                  </pic:nvPicPr>
                  <pic:blipFill>
                    <a:blip r:embed="rId4">
                      <a:extLst>
                        <a:ext uri="{28A0092B-C50C-407E-A947-70E740481C1C}">
                          <a14:useLocalDpi xmlns:a14="http://schemas.microsoft.com/office/drawing/2010/main" val="0"/>
                        </a:ext>
                      </a:extLst>
                    </a:blip>
                    <a:srcRect/>
                    <a:stretch>
                      <a:fillRect/>
                    </a:stretch>
                  </pic:blipFill>
                  <pic:spPr>
                    <a:xfrm>
                      <a:off x="0" y="0"/>
                      <a:ext cx="932815" cy="93281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071BFB90" wp14:editId="5160602D">
            <wp:simplePos x="0" y="0"/>
            <wp:positionH relativeFrom="margin">
              <wp:posOffset>4934197</wp:posOffset>
            </wp:positionH>
            <wp:positionV relativeFrom="paragraph">
              <wp:posOffset>-754083</wp:posOffset>
            </wp:positionV>
            <wp:extent cx="1409700" cy="1066800"/>
            <wp:effectExtent l="0" t="0" r="0" b="0"/>
            <wp:wrapNone/>
            <wp:docPr id="3" name="Picture 3" descr="Image result for sega logo png"/>
            <wp:cNvGraphicFramePr/>
            <a:graphic xmlns:a="http://schemas.openxmlformats.org/drawingml/2006/main">
              <a:graphicData uri="http://schemas.openxmlformats.org/drawingml/2006/picture">
                <pic:pic xmlns:pic="http://schemas.openxmlformats.org/drawingml/2006/picture">
                  <pic:nvPicPr>
                    <pic:cNvPr id="2" name="Picture 2" descr="Image result for sega logo 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09700" cy="1066800"/>
                    </a:xfrm>
                    <a:prstGeom prst="rect">
                      <a:avLst/>
                    </a:prstGeom>
                    <a:noFill/>
                    <a:ln>
                      <a:noFill/>
                      <a:prstDash/>
                    </a:ln>
                  </pic:spPr>
                </pic:pic>
              </a:graphicData>
            </a:graphic>
          </wp:anchor>
        </w:drawing>
      </w:r>
      <w:r w:rsidR="00931F41">
        <w:rPr>
          <w:noProof/>
        </w:rPr>
        <w:drawing>
          <wp:anchor distT="0" distB="0" distL="114300" distR="114300" simplePos="0" relativeHeight="251658240" behindDoc="1" locked="0" layoutInCell="1" allowOverlap="1" wp14:anchorId="53B8D407" wp14:editId="04798212">
            <wp:simplePos x="0" y="0"/>
            <wp:positionH relativeFrom="margin">
              <wp:align>center</wp:align>
            </wp:positionH>
            <wp:positionV relativeFrom="paragraph">
              <wp:posOffset>0</wp:posOffset>
            </wp:positionV>
            <wp:extent cx="3650673" cy="14806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0673" cy="14806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73713" w14:textId="77777777" w:rsidR="00931F41" w:rsidRDefault="00931F41" w:rsidP="00931F41">
      <w:pPr>
        <w:spacing w:line="360" w:lineRule="auto"/>
        <w:jc w:val="center"/>
        <w:rPr>
          <w:rFonts w:asciiTheme="minorHAnsi" w:eastAsia="Times New Roman" w:hAnsiTheme="minorHAnsi" w:cstheme="minorHAnsi"/>
          <w:b/>
          <w:sz w:val="24"/>
        </w:rPr>
      </w:pPr>
    </w:p>
    <w:p w14:paraId="52CA492C" w14:textId="77777777" w:rsidR="00C11680" w:rsidRDefault="00C11680" w:rsidP="00931F41">
      <w:pPr>
        <w:spacing w:line="360" w:lineRule="auto"/>
        <w:jc w:val="center"/>
        <w:rPr>
          <w:rFonts w:asciiTheme="minorHAnsi" w:eastAsia="Times New Roman" w:hAnsiTheme="minorHAnsi" w:cstheme="minorHAnsi"/>
          <w:b/>
          <w:sz w:val="32"/>
          <w:szCs w:val="28"/>
        </w:rPr>
      </w:pPr>
    </w:p>
    <w:p w14:paraId="2347D380" w14:textId="77777777" w:rsidR="00C11680" w:rsidRDefault="00C11680" w:rsidP="00931F41">
      <w:pPr>
        <w:spacing w:line="360" w:lineRule="auto"/>
        <w:jc w:val="center"/>
        <w:rPr>
          <w:rFonts w:asciiTheme="minorHAnsi" w:eastAsia="Times New Roman" w:hAnsiTheme="minorHAnsi" w:cstheme="minorHAnsi"/>
          <w:b/>
          <w:sz w:val="32"/>
          <w:szCs w:val="28"/>
        </w:rPr>
      </w:pPr>
    </w:p>
    <w:p w14:paraId="59FC5D9C" w14:textId="77777777" w:rsidR="00C11680" w:rsidRDefault="00C11680" w:rsidP="00931F41">
      <w:pPr>
        <w:spacing w:line="360" w:lineRule="auto"/>
        <w:jc w:val="center"/>
        <w:rPr>
          <w:rFonts w:asciiTheme="minorHAnsi" w:eastAsia="Times New Roman" w:hAnsiTheme="minorHAnsi" w:cstheme="minorHAnsi"/>
          <w:b/>
          <w:sz w:val="32"/>
          <w:szCs w:val="28"/>
        </w:rPr>
      </w:pPr>
    </w:p>
    <w:p w14:paraId="6D718A21" w14:textId="158993EB" w:rsidR="00931F41" w:rsidRPr="00AE1E02" w:rsidRDefault="00931F41" w:rsidP="00931F41">
      <w:pPr>
        <w:spacing w:line="360" w:lineRule="auto"/>
        <w:jc w:val="center"/>
        <w:rPr>
          <w:rFonts w:asciiTheme="minorHAnsi" w:eastAsia="Times New Roman" w:hAnsiTheme="minorHAnsi" w:cstheme="minorHAnsi"/>
          <w:b/>
          <w:sz w:val="32"/>
          <w:szCs w:val="28"/>
        </w:rPr>
      </w:pPr>
      <w:r w:rsidRPr="00AE1E02">
        <w:rPr>
          <w:rFonts w:asciiTheme="minorHAnsi" w:eastAsia="Times New Roman" w:hAnsiTheme="minorHAnsi" w:cstheme="minorHAnsi"/>
          <w:b/>
          <w:sz w:val="32"/>
          <w:szCs w:val="28"/>
        </w:rPr>
        <w:t>NEW RELEASE DATE ANNOUNCED FOR TWO POINT CAMPUS</w:t>
      </w:r>
    </w:p>
    <w:p w14:paraId="12EFF047" w14:textId="04CB37B5" w:rsidR="00AE1E02" w:rsidRDefault="00C11680" w:rsidP="00C11680">
      <w:pPr>
        <w:spacing w:line="276" w:lineRule="auto"/>
        <w:jc w:val="center"/>
        <w:rPr>
          <w:rFonts w:asciiTheme="minorHAnsi" w:eastAsia="Times New Roman" w:hAnsiTheme="minorHAnsi" w:cstheme="minorHAnsi"/>
          <w:i/>
          <w:iCs/>
        </w:rPr>
      </w:pPr>
      <w:r>
        <w:rPr>
          <w:rFonts w:asciiTheme="minorHAnsi" w:eastAsia="Times New Roman" w:hAnsiTheme="minorHAnsi" w:cstheme="minorHAnsi"/>
          <w:i/>
          <w:iCs/>
        </w:rPr>
        <w:t>Developers</w:t>
      </w:r>
      <w:r w:rsidR="00AE1E02" w:rsidRPr="00AE1E02">
        <w:rPr>
          <w:rFonts w:asciiTheme="minorHAnsi" w:eastAsia="Times New Roman" w:hAnsiTheme="minorHAnsi" w:cstheme="minorHAnsi"/>
          <w:i/>
          <w:iCs/>
        </w:rPr>
        <w:t xml:space="preserve"> </w:t>
      </w:r>
      <w:r w:rsidR="00D23541">
        <w:rPr>
          <w:rFonts w:asciiTheme="minorHAnsi" w:eastAsia="Times New Roman" w:hAnsiTheme="minorHAnsi" w:cstheme="minorHAnsi"/>
          <w:i/>
          <w:iCs/>
        </w:rPr>
        <w:t>share</w:t>
      </w:r>
      <w:r w:rsidR="00AE1E02" w:rsidRPr="00AE1E02">
        <w:rPr>
          <w:rFonts w:asciiTheme="minorHAnsi" w:eastAsia="Times New Roman" w:hAnsiTheme="minorHAnsi" w:cstheme="minorHAnsi"/>
          <w:i/>
          <w:iCs/>
        </w:rPr>
        <w:t xml:space="preserve"> their vision for Two Point Campus in an all-new video.</w:t>
      </w:r>
    </w:p>
    <w:p w14:paraId="2EFF345A" w14:textId="77777777" w:rsidR="00C11680" w:rsidRPr="00C11680" w:rsidRDefault="00C11680" w:rsidP="00C11680">
      <w:pPr>
        <w:spacing w:line="276" w:lineRule="auto"/>
        <w:jc w:val="center"/>
        <w:rPr>
          <w:rFonts w:asciiTheme="minorHAnsi" w:eastAsia="Times New Roman" w:hAnsiTheme="minorHAnsi" w:cstheme="minorHAnsi"/>
          <w:i/>
          <w:iCs/>
        </w:rPr>
      </w:pPr>
    </w:p>
    <w:p w14:paraId="501C7E1A" w14:textId="34A52111" w:rsidR="00931F41" w:rsidRPr="00C11680" w:rsidRDefault="00051C06" w:rsidP="00C11680">
      <w:pPr>
        <w:pStyle w:val="NoSpacing"/>
        <w:jc w:val="both"/>
        <w:rPr>
          <w:sz w:val="20"/>
          <w:szCs w:val="20"/>
          <w:u w:val="single"/>
        </w:rPr>
      </w:pPr>
      <w:bookmarkStart w:id="0" w:name="_Hlk521649"/>
      <w:r w:rsidRPr="00C11680">
        <w:rPr>
          <w:b/>
          <w:bCs/>
          <w:sz w:val="20"/>
          <w:szCs w:val="20"/>
        </w:rPr>
        <w:t>London, England – 6 April 2022</w:t>
      </w:r>
      <w:r w:rsidRPr="00C11680">
        <w:rPr>
          <w:sz w:val="20"/>
          <w:szCs w:val="20"/>
        </w:rPr>
        <w:t xml:space="preserve"> – </w:t>
      </w:r>
      <w:r w:rsidR="00931F41" w:rsidRPr="00C11680">
        <w:rPr>
          <w:sz w:val="20"/>
          <w:szCs w:val="20"/>
        </w:rPr>
        <w:t xml:space="preserve">Two Point </w:t>
      </w:r>
      <w:r w:rsidR="00644D98">
        <w:rPr>
          <w:sz w:val="20"/>
          <w:szCs w:val="20"/>
        </w:rPr>
        <w:t>Campus</w:t>
      </w:r>
      <w:r w:rsidR="00D62EB0" w:rsidRPr="000E1B20">
        <w:t>™</w:t>
      </w:r>
      <w:r w:rsidR="00644D98">
        <w:t xml:space="preserve">, </w:t>
      </w:r>
      <w:r w:rsidR="00644D98" w:rsidRPr="003964EC">
        <w:rPr>
          <w:sz w:val="20"/>
          <w:szCs w:val="20"/>
        </w:rPr>
        <w:t>the</w:t>
      </w:r>
      <w:r w:rsidR="00D62EB0" w:rsidRPr="003964EC">
        <w:rPr>
          <w:sz w:val="20"/>
          <w:szCs w:val="20"/>
        </w:rPr>
        <w:t xml:space="preserve"> </w:t>
      </w:r>
      <w:r w:rsidR="00931F41" w:rsidRPr="00C11680">
        <w:rPr>
          <w:sz w:val="20"/>
          <w:szCs w:val="20"/>
        </w:rPr>
        <w:t xml:space="preserve">upcoming university management sim </w:t>
      </w:r>
      <w:r w:rsidR="00644D98">
        <w:rPr>
          <w:sz w:val="20"/>
          <w:szCs w:val="20"/>
        </w:rPr>
        <w:t xml:space="preserve">from </w:t>
      </w:r>
      <w:r w:rsidR="00931F41" w:rsidRPr="00C11680">
        <w:rPr>
          <w:sz w:val="20"/>
          <w:szCs w:val="20"/>
        </w:rPr>
        <w:t xml:space="preserve">Two Point </w:t>
      </w:r>
      <w:r w:rsidR="00644D98">
        <w:rPr>
          <w:sz w:val="20"/>
          <w:szCs w:val="20"/>
        </w:rPr>
        <w:t>Studios</w:t>
      </w:r>
      <w:r w:rsidR="003964EC">
        <w:t xml:space="preserve"> </w:t>
      </w:r>
      <w:r w:rsidR="003964EC" w:rsidRPr="003964EC">
        <w:rPr>
          <w:sz w:val="20"/>
          <w:szCs w:val="20"/>
        </w:rPr>
        <w:t>Limited</w:t>
      </w:r>
      <w:r w:rsidR="003964EC">
        <w:rPr>
          <w:sz w:val="20"/>
          <w:szCs w:val="20"/>
        </w:rPr>
        <w:t>.</w:t>
      </w:r>
      <w:r w:rsidR="003964EC">
        <w:t>,</w:t>
      </w:r>
      <w:r w:rsidR="003964EC" w:rsidRPr="00C11680">
        <w:rPr>
          <w:sz w:val="20"/>
          <w:szCs w:val="20"/>
        </w:rPr>
        <w:t xml:space="preserve"> </w:t>
      </w:r>
      <w:r w:rsidR="00931F41" w:rsidRPr="00C11680">
        <w:rPr>
          <w:sz w:val="20"/>
          <w:szCs w:val="20"/>
        </w:rPr>
        <w:t>is coming to PC &amp; Mac, PlayStation</w:t>
      </w:r>
      <w:r w:rsidR="00276208" w:rsidRPr="004D01CF">
        <w:rPr>
          <w:rFonts w:cstheme="minorHAnsi"/>
          <w:i/>
          <w:iCs/>
          <w:sz w:val="20"/>
          <w:szCs w:val="20"/>
        </w:rPr>
        <w:t>®</w:t>
      </w:r>
      <w:r w:rsidR="00931F41" w:rsidRPr="00C11680">
        <w:rPr>
          <w:sz w:val="20"/>
          <w:szCs w:val="20"/>
        </w:rPr>
        <w:t xml:space="preserve"> 4|5, Microsoft</w:t>
      </w:r>
      <w:r w:rsidR="00276208" w:rsidRPr="004D01CF">
        <w:rPr>
          <w:rFonts w:cstheme="minorHAnsi"/>
          <w:i/>
          <w:iCs/>
          <w:sz w:val="20"/>
          <w:szCs w:val="20"/>
        </w:rPr>
        <w:t>®</w:t>
      </w:r>
      <w:r w:rsidR="00931F41" w:rsidRPr="00C11680">
        <w:rPr>
          <w:sz w:val="20"/>
          <w:szCs w:val="20"/>
        </w:rPr>
        <w:t xml:space="preserve"> Xbox One, Xbox Series X|S</w:t>
      </w:r>
      <w:r w:rsidR="00305032">
        <w:rPr>
          <w:sz w:val="20"/>
          <w:szCs w:val="20"/>
        </w:rPr>
        <w:t>,</w:t>
      </w:r>
      <w:r w:rsidR="00305032" w:rsidRPr="00305032">
        <w:rPr>
          <w:sz w:val="20"/>
          <w:szCs w:val="20"/>
        </w:rPr>
        <w:t xml:space="preserve"> </w:t>
      </w:r>
      <w:r w:rsidR="00305032" w:rsidRPr="00C11680">
        <w:rPr>
          <w:sz w:val="20"/>
          <w:szCs w:val="20"/>
        </w:rPr>
        <w:t>Xbox Game Pass for console</w:t>
      </w:r>
      <w:r w:rsidR="00305032">
        <w:rPr>
          <w:sz w:val="20"/>
          <w:szCs w:val="20"/>
        </w:rPr>
        <w:t xml:space="preserve">, </w:t>
      </w:r>
      <w:r w:rsidR="00305032" w:rsidRPr="00C11680">
        <w:rPr>
          <w:sz w:val="20"/>
          <w:szCs w:val="20"/>
        </w:rPr>
        <w:t>PC Game Pass</w:t>
      </w:r>
      <w:r w:rsidR="00931F41" w:rsidRPr="00C11680">
        <w:rPr>
          <w:sz w:val="20"/>
          <w:szCs w:val="20"/>
        </w:rPr>
        <w:t xml:space="preserve"> and Nintendo Switch, but players will have to wait just a little while longer for it, as the release date for Two Point Campus moves </w:t>
      </w:r>
      <w:r w:rsidR="005D0572" w:rsidRPr="00C11680">
        <w:rPr>
          <w:sz w:val="20"/>
          <w:szCs w:val="20"/>
        </w:rPr>
        <w:t>from 17</w:t>
      </w:r>
      <w:r w:rsidR="005D0572" w:rsidRPr="00C11680">
        <w:rPr>
          <w:sz w:val="20"/>
          <w:szCs w:val="20"/>
          <w:vertAlign w:val="superscript"/>
        </w:rPr>
        <w:t>th</w:t>
      </w:r>
      <w:r w:rsidR="005D0572" w:rsidRPr="00C11680">
        <w:rPr>
          <w:sz w:val="20"/>
          <w:szCs w:val="20"/>
        </w:rPr>
        <w:t xml:space="preserve"> May 2022</w:t>
      </w:r>
      <w:r w:rsidR="00931F41" w:rsidRPr="00C11680">
        <w:rPr>
          <w:sz w:val="20"/>
          <w:szCs w:val="20"/>
        </w:rPr>
        <w:t xml:space="preserve"> to 9</w:t>
      </w:r>
      <w:r w:rsidR="00931F41" w:rsidRPr="00C11680">
        <w:rPr>
          <w:sz w:val="20"/>
          <w:szCs w:val="20"/>
          <w:vertAlign w:val="superscript"/>
        </w:rPr>
        <w:t>th</w:t>
      </w:r>
      <w:r w:rsidR="00931F41" w:rsidRPr="00C11680">
        <w:rPr>
          <w:sz w:val="20"/>
          <w:szCs w:val="20"/>
        </w:rPr>
        <w:t xml:space="preserve"> August 2022. </w:t>
      </w:r>
    </w:p>
    <w:p w14:paraId="701E8236" w14:textId="26123A8F" w:rsidR="00931F41" w:rsidRDefault="00931F41" w:rsidP="00C11680">
      <w:pPr>
        <w:pStyle w:val="NoSpacing"/>
        <w:jc w:val="both"/>
        <w:rPr>
          <w:sz w:val="20"/>
          <w:szCs w:val="20"/>
        </w:rPr>
      </w:pPr>
      <w:r w:rsidRPr="00C11680">
        <w:rPr>
          <w:sz w:val="20"/>
          <w:szCs w:val="20"/>
        </w:rPr>
        <w:t>   </w:t>
      </w:r>
    </w:p>
    <w:p w14:paraId="2720278C" w14:textId="1885CD53" w:rsidR="002543A2" w:rsidRPr="00C11680" w:rsidRDefault="002543A2" w:rsidP="002543A2">
      <w:pPr>
        <w:pStyle w:val="NoSpacing"/>
        <w:jc w:val="both"/>
        <w:rPr>
          <w:sz w:val="20"/>
          <w:szCs w:val="20"/>
        </w:rPr>
      </w:pPr>
      <w:r w:rsidRPr="00C11680">
        <w:rPr>
          <w:sz w:val="20"/>
          <w:szCs w:val="20"/>
        </w:rPr>
        <w:t xml:space="preserve">Two Point Campus is a charming management sim where players will be able to create the university of their dreams, shape the lives of their students, and manage everything in between. While the decision has been made to delay the release of Two Point Campus </w:t>
      </w:r>
      <w:r w:rsidR="00CE1B3D">
        <w:rPr>
          <w:sz w:val="20"/>
          <w:szCs w:val="20"/>
        </w:rPr>
        <w:t>by</w:t>
      </w:r>
      <w:r w:rsidRPr="00C11680">
        <w:rPr>
          <w:sz w:val="20"/>
          <w:szCs w:val="20"/>
        </w:rPr>
        <w:t xml:space="preserve"> a few months, the vision for the game has remained the same. In </w:t>
      </w:r>
      <w:hyperlink r:id="rId7" w:history="1">
        <w:r w:rsidRPr="005F4E01">
          <w:rPr>
            <w:rStyle w:val="Hyperlink"/>
            <w:b/>
            <w:bCs/>
            <w:sz w:val="20"/>
            <w:szCs w:val="20"/>
          </w:rPr>
          <w:t>this brand-new video</w:t>
        </w:r>
      </w:hyperlink>
      <w:r w:rsidRPr="005F4E01">
        <w:rPr>
          <w:sz w:val="20"/>
          <w:szCs w:val="20"/>
        </w:rPr>
        <w:t>,</w:t>
      </w:r>
      <w:r w:rsidRPr="00C11680">
        <w:rPr>
          <w:sz w:val="20"/>
          <w:szCs w:val="20"/>
        </w:rPr>
        <w:t xml:space="preserve"> the developers from Two Point Studios explain why they wanted to make Two Point Campus and discuss some of the exciting new features that players can expect in the game. They also describe how Two Point Campus has evolved from their previous game, Two Point Hospital</w:t>
      </w:r>
      <w:r>
        <w:rPr>
          <w:sz w:val="20"/>
          <w:szCs w:val="20"/>
        </w:rPr>
        <w:t>.</w:t>
      </w:r>
      <w:r w:rsidRPr="00C11680">
        <w:rPr>
          <w:sz w:val="20"/>
          <w:szCs w:val="20"/>
        </w:rPr>
        <w:t xml:space="preserve"> Check out the video to find out what the game is all about, while also enjoying some brand-new gameplay footage! </w:t>
      </w:r>
    </w:p>
    <w:p w14:paraId="245D3753" w14:textId="77777777" w:rsidR="002543A2" w:rsidRPr="00C11680" w:rsidRDefault="002543A2" w:rsidP="00C11680">
      <w:pPr>
        <w:pStyle w:val="NoSpacing"/>
        <w:jc w:val="both"/>
        <w:rPr>
          <w:sz w:val="20"/>
          <w:szCs w:val="20"/>
        </w:rPr>
      </w:pPr>
    </w:p>
    <w:p w14:paraId="3282DD99" w14:textId="6698D0C5" w:rsidR="00AE1E02" w:rsidRDefault="00931F41">
      <w:pPr>
        <w:pStyle w:val="NoSpacing"/>
        <w:jc w:val="both"/>
        <w:rPr>
          <w:sz w:val="20"/>
          <w:szCs w:val="20"/>
        </w:rPr>
      </w:pPr>
      <w:r w:rsidRPr="00C11680">
        <w:rPr>
          <w:sz w:val="20"/>
          <w:szCs w:val="20"/>
        </w:rPr>
        <w:t xml:space="preserve">“Our ambition from the start has been to release Two Point Campus across all PC and console platforms simultaneously to the quality and standard that our </w:t>
      </w:r>
      <w:r w:rsidR="001E3871" w:rsidRPr="00C11680">
        <w:rPr>
          <w:sz w:val="20"/>
          <w:szCs w:val="20"/>
        </w:rPr>
        <w:t>community</w:t>
      </w:r>
      <w:r w:rsidRPr="00C11680">
        <w:rPr>
          <w:sz w:val="20"/>
          <w:szCs w:val="20"/>
        </w:rPr>
        <w:t xml:space="preserve"> expect</w:t>
      </w:r>
      <w:r w:rsidR="001E3871" w:rsidRPr="00C11680">
        <w:rPr>
          <w:sz w:val="20"/>
          <w:szCs w:val="20"/>
        </w:rPr>
        <w:t>s</w:t>
      </w:r>
      <w:r w:rsidRPr="00C11680">
        <w:rPr>
          <w:sz w:val="20"/>
          <w:szCs w:val="20"/>
        </w:rPr>
        <w:t xml:space="preserve"> from us. </w:t>
      </w:r>
      <w:r w:rsidR="001E3871" w:rsidRPr="00C11680">
        <w:rPr>
          <w:sz w:val="20"/>
          <w:szCs w:val="20"/>
        </w:rPr>
        <w:t>This means we will</w:t>
      </w:r>
      <w:r w:rsidRPr="00C11680">
        <w:rPr>
          <w:sz w:val="20"/>
          <w:szCs w:val="20"/>
        </w:rPr>
        <w:t xml:space="preserve"> need a little bit more time </w:t>
      </w:r>
      <w:r w:rsidR="001E3871" w:rsidRPr="00C11680">
        <w:rPr>
          <w:sz w:val="20"/>
          <w:szCs w:val="20"/>
        </w:rPr>
        <w:t xml:space="preserve">with Two Point Campus </w:t>
      </w:r>
      <w:r w:rsidRPr="00C11680">
        <w:rPr>
          <w:sz w:val="20"/>
          <w:szCs w:val="20"/>
        </w:rPr>
        <w:t xml:space="preserve">to make sure we deliver </w:t>
      </w:r>
      <w:r w:rsidR="001E3871" w:rsidRPr="00C11680">
        <w:rPr>
          <w:sz w:val="20"/>
          <w:szCs w:val="20"/>
        </w:rPr>
        <w:t>the best possible</w:t>
      </w:r>
      <w:r w:rsidRPr="00C11680">
        <w:rPr>
          <w:sz w:val="20"/>
          <w:szCs w:val="20"/>
        </w:rPr>
        <w:t xml:space="preserve"> game that can be enjoyed</w:t>
      </w:r>
      <w:r w:rsidR="001E3871" w:rsidRPr="00C11680">
        <w:rPr>
          <w:sz w:val="20"/>
          <w:szCs w:val="20"/>
        </w:rPr>
        <w:t xml:space="preserve"> equally </w:t>
      </w:r>
      <w:r w:rsidRPr="00C11680">
        <w:rPr>
          <w:sz w:val="20"/>
          <w:szCs w:val="20"/>
        </w:rPr>
        <w:t>on all platforms”, said Mark Webley, Game Director at Two Point Studios. “</w:t>
      </w:r>
      <w:r w:rsidR="001E3871" w:rsidRPr="00C11680">
        <w:rPr>
          <w:sz w:val="20"/>
          <w:szCs w:val="20"/>
        </w:rPr>
        <w:t>We will</w:t>
      </w:r>
      <w:r w:rsidRPr="00C11680">
        <w:rPr>
          <w:sz w:val="20"/>
          <w:szCs w:val="20"/>
        </w:rPr>
        <w:t xml:space="preserve"> </w:t>
      </w:r>
      <w:r w:rsidR="001E3871" w:rsidRPr="00C11680">
        <w:rPr>
          <w:sz w:val="20"/>
          <w:szCs w:val="20"/>
        </w:rPr>
        <w:t>use these additional three months to optimise Two Point Campus for all platforms</w:t>
      </w:r>
      <w:r w:rsidR="00754623">
        <w:rPr>
          <w:sz w:val="20"/>
          <w:szCs w:val="20"/>
        </w:rPr>
        <w:t>.</w:t>
      </w:r>
    </w:p>
    <w:p w14:paraId="0F8E02AA" w14:textId="77777777" w:rsidR="00D41843" w:rsidRPr="00C11680" w:rsidRDefault="00D41843">
      <w:pPr>
        <w:pStyle w:val="NoSpacing"/>
        <w:jc w:val="both"/>
        <w:rPr>
          <w:sz w:val="20"/>
          <w:szCs w:val="20"/>
        </w:rPr>
      </w:pPr>
    </w:p>
    <w:p w14:paraId="76999C2F" w14:textId="2B7DA61D" w:rsidR="00C11680" w:rsidRPr="00A228E4" w:rsidRDefault="00AE1E02" w:rsidP="00A228E4">
      <w:pPr>
        <w:pStyle w:val="NoSpacing"/>
        <w:jc w:val="both"/>
        <w:rPr>
          <w:sz w:val="20"/>
          <w:szCs w:val="20"/>
        </w:rPr>
      </w:pPr>
      <w:r w:rsidRPr="00C11680">
        <w:rPr>
          <w:sz w:val="20"/>
          <w:szCs w:val="20"/>
        </w:rPr>
        <w:t>F</w:t>
      </w:r>
      <w:r w:rsidR="00931F41" w:rsidRPr="00C11680">
        <w:rPr>
          <w:sz w:val="20"/>
          <w:szCs w:val="20"/>
        </w:rPr>
        <w:t>urther details on Two Point Campus</w:t>
      </w:r>
      <w:r w:rsidR="00931F41" w:rsidRPr="00C11680">
        <w:rPr>
          <w:i/>
          <w:iCs/>
          <w:sz w:val="20"/>
          <w:szCs w:val="20"/>
        </w:rPr>
        <w:t xml:space="preserve"> </w:t>
      </w:r>
      <w:r w:rsidR="00931F41" w:rsidRPr="00C11680">
        <w:rPr>
          <w:iCs/>
          <w:sz w:val="20"/>
          <w:szCs w:val="20"/>
        </w:rPr>
        <w:t>and the decision to move the release date,</w:t>
      </w:r>
      <w:r w:rsidR="00931F41" w:rsidRPr="00C11680">
        <w:rPr>
          <w:i/>
          <w:iCs/>
          <w:sz w:val="20"/>
          <w:szCs w:val="20"/>
        </w:rPr>
        <w:t xml:space="preserve"> </w:t>
      </w:r>
      <w:r w:rsidR="00931F41" w:rsidRPr="00C11680">
        <w:rPr>
          <w:sz w:val="20"/>
          <w:szCs w:val="20"/>
        </w:rPr>
        <w:t xml:space="preserve">can be found in </w:t>
      </w:r>
      <w:hyperlink r:id="rId8" w:history="1">
        <w:r w:rsidR="00931F41" w:rsidRPr="005F4E01">
          <w:rPr>
            <w:rStyle w:val="Hyperlink"/>
            <w:b/>
            <w:bCs/>
            <w:sz w:val="20"/>
            <w:szCs w:val="20"/>
          </w:rPr>
          <w:t>this</w:t>
        </w:r>
      </w:hyperlink>
      <w:r w:rsidR="00931F41" w:rsidRPr="00C11680">
        <w:rPr>
          <w:sz w:val="20"/>
          <w:szCs w:val="20"/>
        </w:rPr>
        <w:t xml:space="preserve"> blog article. </w:t>
      </w:r>
      <w:bookmarkEnd w:id="0"/>
      <w:r w:rsidR="00931F41" w:rsidRPr="00C11680">
        <w:rPr>
          <w:sz w:val="20"/>
          <w:szCs w:val="20"/>
        </w:rPr>
        <w:t>Players can pre-order the game</w:t>
      </w:r>
      <w:r w:rsidR="005D0572" w:rsidRPr="00C11680">
        <w:rPr>
          <w:sz w:val="20"/>
          <w:szCs w:val="20"/>
        </w:rPr>
        <w:t xml:space="preserve"> for PC and consoles</w:t>
      </w:r>
      <w:r w:rsidR="00931F41" w:rsidRPr="00C11680">
        <w:rPr>
          <w:sz w:val="20"/>
          <w:szCs w:val="20"/>
        </w:rPr>
        <w:t xml:space="preserve"> </w:t>
      </w:r>
      <w:hyperlink r:id="rId9" w:anchor="pre-order" w:history="1">
        <w:r w:rsidR="00931F41" w:rsidRPr="00C11680">
          <w:rPr>
            <w:rStyle w:val="Hyperlink"/>
            <w:rFonts w:asciiTheme="minorHAnsi" w:hAnsiTheme="minorHAnsi" w:cstheme="minorHAnsi"/>
            <w:b/>
            <w:bCs/>
            <w:sz w:val="20"/>
            <w:szCs w:val="20"/>
          </w:rPr>
          <w:t>here</w:t>
        </w:r>
      </w:hyperlink>
      <w:r w:rsidR="00931F41" w:rsidRPr="00C11680">
        <w:rPr>
          <w:sz w:val="20"/>
          <w:szCs w:val="20"/>
        </w:rPr>
        <w:t xml:space="preserve"> – with the Nintendo Switch pre-purchase via the </w:t>
      </w:r>
      <w:proofErr w:type="spellStart"/>
      <w:r w:rsidR="00931F41" w:rsidRPr="00C11680">
        <w:rPr>
          <w:sz w:val="20"/>
          <w:szCs w:val="20"/>
        </w:rPr>
        <w:t>eShop</w:t>
      </w:r>
      <w:proofErr w:type="spellEnd"/>
      <w:r w:rsidR="00931F41" w:rsidRPr="00C11680">
        <w:rPr>
          <w:sz w:val="20"/>
          <w:szCs w:val="20"/>
        </w:rPr>
        <w:t xml:space="preserve"> to follow soon. Two Point Campus will also be available on Xbox Game Pass for console and PC Game Pass on day one. For more information about Two Point Campus head to </w:t>
      </w:r>
      <w:hyperlink r:id="rId10" w:history="1">
        <w:r w:rsidR="00931F41" w:rsidRPr="00C11680">
          <w:rPr>
            <w:rStyle w:val="Hyperlink"/>
            <w:rFonts w:asciiTheme="minorHAnsi" w:hAnsiTheme="minorHAnsi" w:cstheme="minorHAnsi"/>
            <w:sz w:val="20"/>
            <w:szCs w:val="20"/>
          </w:rPr>
          <w:t>www.twopointcampus.com</w:t>
        </w:r>
      </w:hyperlink>
      <w:r w:rsidR="00931F41" w:rsidRPr="00C11680">
        <w:rPr>
          <w:sz w:val="20"/>
          <w:szCs w:val="20"/>
        </w:rPr>
        <w:t xml:space="preserve">, where you can sign up for </w:t>
      </w:r>
      <w:hyperlink r:id="rId11" w:history="1">
        <w:r w:rsidR="00931F41" w:rsidRPr="00C11680">
          <w:rPr>
            <w:rStyle w:val="Hyperlink"/>
            <w:rFonts w:asciiTheme="minorHAnsi" w:hAnsiTheme="minorHAnsi" w:cstheme="minorHAnsi"/>
            <w:sz w:val="20"/>
            <w:szCs w:val="20"/>
          </w:rPr>
          <w:t>County Pass</w:t>
        </w:r>
      </w:hyperlink>
      <w:r w:rsidR="00931F41" w:rsidRPr="00C11680">
        <w:rPr>
          <w:sz w:val="20"/>
          <w:szCs w:val="20"/>
        </w:rPr>
        <w:t xml:space="preserve"> today, which unlocks the most sought after free in-game item at launch: The Golden Toilet!  You can follow the game on </w:t>
      </w:r>
      <w:hyperlink r:id="rId12" w:history="1">
        <w:r w:rsidR="00931F41" w:rsidRPr="00C11680">
          <w:rPr>
            <w:rStyle w:val="Hyperlink"/>
            <w:rFonts w:asciiTheme="minorHAnsi" w:hAnsiTheme="minorHAnsi" w:cstheme="minorHAnsi"/>
            <w:sz w:val="20"/>
            <w:szCs w:val="20"/>
          </w:rPr>
          <w:t>Instagram</w:t>
        </w:r>
      </w:hyperlink>
      <w:r w:rsidR="00931F41" w:rsidRPr="00C11680">
        <w:rPr>
          <w:sz w:val="20"/>
          <w:szCs w:val="20"/>
        </w:rPr>
        <w:t xml:space="preserve">, </w:t>
      </w:r>
      <w:hyperlink r:id="rId13" w:history="1">
        <w:r w:rsidR="00931F41" w:rsidRPr="00C11680">
          <w:rPr>
            <w:rStyle w:val="Hyperlink"/>
            <w:rFonts w:asciiTheme="minorHAnsi" w:hAnsiTheme="minorHAnsi" w:cstheme="minorHAnsi"/>
            <w:sz w:val="20"/>
            <w:szCs w:val="20"/>
          </w:rPr>
          <w:t>Facebook</w:t>
        </w:r>
      </w:hyperlink>
      <w:r w:rsidR="00931F41" w:rsidRPr="00C11680">
        <w:rPr>
          <w:sz w:val="20"/>
          <w:szCs w:val="20"/>
        </w:rPr>
        <w:t xml:space="preserve">, </w:t>
      </w:r>
      <w:hyperlink r:id="rId14" w:history="1">
        <w:r w:rsidR="00931F41" w:rsidRPr="00C11680">
          <w:rPr>
            <w:rStyle w:val="Hyperlink"/>
            <w:rFonts w:asciiTheme="minorHAnsi" w:hAnsiTheme="minorHAnsi" w:cstheme="minorHAnsi"/>
            <w:sz w:val="20"/>
            <w:szCs w:val="20"/>
          </w:rPr>
          <w:t>YouTube</w:t>
        </w:r>
      </w:hyperlink>
      <w:r w:rsidR="00931F41" w:rsidRPr="00C11680">
        <w:rPr>
          <w:sz w:val="20"/>
          <w:szCs w:val="20"/>
        </w:rPr>
        <w:t xml:space="preserve">, and </w:t>
      </w:r>
      <w:hyperlink r:id="rId15" w:history="1">
        <w:r w:rsidR="00931F41" w:rsidRPr="00C11680">
          <w:rPr>
            <w:rStyle w:val="Hyperlink"/>
            <w:rFonts w:asciiTheme="minorHAnsi" w:hAnsiTheme="minorHAnsi" w:cstheme="minorHAnsi"/>
            <w:sz w:val="20"/>
            <w:szCs w:val="20"/>
          </w:rPr>
          <w:t>Twitter</w:t>
        </w:r>
      </w:hyperlink>
      <w:r w:rsidR="00931F41" w:rsidRPr="00C11680">
        <w:rPr>
          <w:sz w:val="20"/>
          <w:szCs w:val="20"/>
        </w:rPr>
        <w:t xml:space="preserve">. </w:t>
      </w:r>
    </w:p>
    <w:p w14:paraId="65501667" w14:textId="2AA33463" w:rsidR="00051C06" w:rsidRDefault="00051C06" w:rsidP="00051C06">
      <w:pPr>
        <w:pStyle w:val="gmail-msonormal"/>
        <w:spacing w:before="0" w:after="0"/>
        <w:rPr>
          <w:rFonts w:asciiTheme="minorHAnsi" w:hAnsiTheme="minorHAnsi" w:cstheme="minorHAnsi"/>
          <w:b/>
          <w:bCs/>
          <w:iCs/>
          <w:sz w:val="20"/>
          <w:szCs w:val="20"/>
          <w:u w:val="single"/>
        </w:rPr>
      </w:pPr>
    </w:p>
    <w:p w14:paraId="521D7E4C" w14:textId="77777777" w:rsidR="00A228E4" w:rsidRPr="00A228E4" w:rsidRDefault="00A228E4" w:rsidP="00051C06">
      <w:pPr>
        <w:pStyle w:val="gmail-msonormal"/>
        <w:spacing w:before="0" w:after="0"/>
        <w:rPr>
          <w:rFonts w:asciiTheme="minorHAnsi" w:hAnsiTheme="minorHAnsi" w:cstheme="minorHAnsi"/>
          <w:b/>
          <w:bCs/>
          <w:iCs/>
          <w:sz w:val="20"/>
          <w:szCs w:val="20"/>
          <w:u w:val="single"/>
        </w:rPr>
      </w:pPr>
    </w:p>
    <w:p w14:paraId="4C786022" w14:textId="77777777" w:rsidR="00051C06" w:rsidRPr="00A228E4" w:rsidRDefault="00051C06" w:rsidP="00051C06">
      <w:pPr>
        <w:pStyle w:val="gmail-msonormal"/>
        <w:spacing w:before="0" w:after="0"/>
        <w:rPr>
          <w:rFonts w:asciiTheme="minorHAnsi" w:hAnsiTheme="minorHAnsi" w:cstheme="minorHAnsi"/>
          <w:sz w:val="16"/>
          <w:szCs w:val="16"/>
        </w:rPr>
      </w:pPr>
      <w:r w:rsidRPr="00A228E4">
        <w:rPr>
          <w:rFonts w:asciiTheme="minorHAnsi" w:hAnsiTheme="minorHAnsi" w:cstheme="minorHAnsi"/>
          <w:b/>
          <w:bCs/>
          <w:iCs/>
          <w:sz w:val="16"/>
          <w:szCs w:val="16"/>
          <w:u w:val="single"/>
        </w:rPr>
        <w:t>About Two Point Studios Limited.</w:t>
      </w:r>
    </w:p>
    <w:p w14:paraId="0057B398" w14:textId="660114C6" w:rsidR="00051C06" w:rsidRPr="00A228E4" w:rsidRDefault="00051C06" w:rsidP="00051C06">
      <w:pPr>
        <w:rPr>
          <w:rFonts w:asciiTheme="minorHAnsi" w:hAnsiTheme="minorHAnsi" w:cstheme="minorHAnsi"/>
          <w:iCs/>
          <w:sz w:val="16"/>
          <w:szCs w:val="16"/>
        </w:rPr>
      </w:pPr>
      <w:r w:rsidRPr="00A228E4">
        <w:rPr>
          <w:rFonts w:cstheme="minorHAnsi"/>
          <w:iCs/>
          <w:sz w:val="16"/>
          <w:szCs w:val="16"/>
        </w:rPr>
        <w:t>Two Point Studios is a British game developer, based in Farnham, Surrey (UK) and was founded in 2016. Two Point Studios’ small, but dedicated and passionate team have worked on some of the most recognisable brands in gaming, including Fable and Black and White. Drawing on that experience, Two Point Studios released a brand-new IP in the sim genre called Two Point Hospital, which launched for PC in August 2018. For more information about Two Point Studios visit </w:t>
      </w:r>
      <w:hyperlink r:id="rId16" w:history="1">
        <w:r w:rsidRPr="00A228E4">
          <w:rPr>
            <w:rStyle w:val="Hyperlink"/>
            <w:rFonts w:cstheme="minorHAnsi"/>
            <w:iCs/>
            <w:sz w:val="16"/>
            <w:szCs w:val="16"/>
          </w:rPr>
          <w:t>www.twopointstudios.com</w:t>
        </w:r>
      </w:hyperlink>
      <w:r w:rsidRPr="00A228E4">
        <w:rPr>
          <w:rFonts w:cstheme="minorHAnsi"/>
          <w:iCs/>
          <w:sz w:val="16"/>
          <w:szCs w:val="16"/>
        </w:rPr>
        <w:t>. </w:t>
      </w:r>
    </w:p>
    <w:p w14:paraId="4BD8DEF5" w14:textId="77777777" w:rsidR="00051C06" w:rsidRPr="00A228E4" w:rsidRDefault="00051C06" w:rsidP="00051C06">
      <w:pPr>
        <w:rPr>
          <w:rFonts w:cstheme="minorHAnsi"/>
          <w:b/>
          <w:bCs/>
          <w:sz w:val="16"/>
          <w:szCs w:val="16"/>
          <w:u w:val="single"/>
        </w:rPr>
      </w:pPr>
    </w:p>
    <w:p w14:paraId="5FF15718" w14:textId="3F917F99" w:rsidR="00051C06" w:rsidRPr="00A228E4" w:rsidRDefault="00051C06" w:rsidP="00051C06">
      <w:pPr>
        <w:rPr>
          <w:rFonts w:asciiTheme="minorHAnsi" w:hAnsiTheme="minorHAnsi" w:cstheme="minorHAnsi"/>
          <w:b/>
          <w:bCs/>
          <w:sz w:val="16"/>
          <w:szCs w:val="16"/>
          <w:u w:val="single"/>
        </w:rPr>
      </w:pPr>
      <w:r w:rsidRPr="00A228E4">
        <w:rPr>
          <w:rFonts w:cstheme="minorHAnsi"/>
          <w:b/>
          <w:bCs/>
          <w:sz w:val="16"/>
          <w:szCs w:val="16"/>
          <w:u w:val="single"/>
        </w:rPr>
        <w:t>About SEGA Europe Limited:</w:t>
      </w:r>
    </w:p>
    <w:p w14:paraId="3C25B770" w14:textId="5C00EF82" w:rsidR="00931F41" w:rsidRPr="00A228E4" w:rsidRDefault="00051C06">
      <w:pPr>
        <w:rPr>
          <w:rFonts w:cstheme="minorHAnsi"/>
          <w:sz w:val="16"/>
          <w:szCs w:val="16"/>
        </w:rPr>
      </w:pPr>
      <w:r w:rsidRPr="00A228E4">
        <w:rPr>
          <w:rFonts w:cstheme="minorHAnsi"/>
          <w:sz w:val="16"/>
          <w:szCs w:val="16"/>
        </w:rPr>
        <w:t xml:space="preserve">SEGA Europe Limited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w:t>
      </w:r>
      <w:proofErr w:type="gramStart"/>
      <w:r w:rsidRPr="00A228E4">
        <w:rPr>
          <w:rFonts w:cstheme="minorHAnsi"/>
          <w:sz w:val="16"/>
          <w:szCs w:val="16"/>
        </w:rPr>
        <w:t>Microsoft</w:t>
      </w:r>
      <w:proofErr w:type="gramEnd"/>
      <w:r w:rsidRPr="00A228E4">
        <w:rPr>
          <w:rFonts w:cstheme="minorHAnsi"/>
          <w:sz w:val="16"/>
          <w:szCs w:val="16"/>
        </w:rPr>
        <w:t xml:space="preserve"> and Sony Interactive Entertainment Europe. SEGA wholly owns the video game development studios Two Point Studios, Creative Assembly, Relic Entertainment, Amplitude Studios, Sports Interactive and </w:t>
      </w:r>
      <w:proofErr w:type="spellStart"/>
      <w:r w:rsidRPr="00A228E4">
        <w:rPr>
          <w:rFonts w:cstheme="minorHAnsi"/>
          <w:sz w:val="16"/>
          <w:szCs w:val="16"/>
        </w:rPr>
        <w:t>HARDlight</w:t>
      </w:r>
      <w:proofErr w:type="spellEnd"/>
      <w:r w:rsidRPr="00A228E4">
        <w:rPr>
          <w:rFonts w:cstheme="minorHAnsi"/>
          <w:sz w:val="16"/>
          <w:szCs w:val="16"/>
        </w:rPr>
        <w:t>. SEGA Europe’s website is located at </w:t>
      </w:r>
      <w:hyperlink r:id="rId17" w:tgtFrame="_blank" w:tooltip="http://www.sega.co.uk/" w:history="1">
        <w:r w:rsidRPr="00A228E4">
          <w:rPr>
            <w:rStyle w:val="Hyperlink"/>
            <w:rFonts w:cstheme="minorHAnsi"/>
            <w:sz w:val="16"/>
            <w:szCs w:val="16"/>
          </w:rPr>
          <w:t>www.sega.co.uk</w:t>
        </w:r>
      </w:hyperlink>
    </w:p>
    <w:sectPr w:rsidR="00931F41" w:rsidRPr="00A22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41"/>
    <w:rsid w:val="00051C06"/>
    <w:rsid w:val="001409E3"/>
    <w:rsid w:val="001E3871"/>
    <w:rsid w:val="002543A2"/>
    <w:rsid w:val="00276208"/>
    <w:rsid w:val="00305032"/>
    <w:rsid w:val="003964EC"/>
    <w:rsid w:val="005D0572"/>
    <w:rsid w:val="005F4E01"/>
    <w:rsid w:val="00644D98"/>
    <w:rsid w:val="00754623"/>
    <w:rsid w:val="007569CE"/>
    <w:rsid w:val="008D0323"/>
    <w:rsid w:val="009253AE"/>
    <w:rsid w:val="00931F41"/>
    <w:rsid w:val="00A228E4"/>
    <w:rsid w:val="00AE1E02"/>
    <w:rsid w:val="00BE7AFE"/>
    <w:rsid w:val="00C11680"/>
    <w:rsid w:val="00CE1B3D"/>
    <w:rsid w:val="00D23541"/>
    <w:rsid w:val="00D41843"/>
    <w:rsid w:val="00D62EB0"/>
    <w:rsid w:val="00E7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CC51"/>
  <w15:chartTrackingRefBased/>
  <w15:docId w15:val="{B8C6515A-4F24-498C-BAE5-60C526B1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F41"/>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D235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31F41"/>
    <w:rPr>
      <w:color w:val="0563C1"/>
      <w:u w:val="single"/>
    </w:rPr>
  </w:style>
  <w:style w:type="paragraph" w:styleId="NoSpacing">
    <w:name w:val="No Spacing"/>
    <w:basedOn w:val="Normal"/>
    <w:uiPriority w:val="1"/>
    <w:qFormat/>
    <w:rsid w:val="00931F41"/>
    <w:rPr>
      <w:lang w:eastAsia="en-US"/>
    </w:rPr>
  </w:style>
  <w:style w:type="paragraph" w:customStyle="1" w:styleId="gmail-msonormal">
    <w:name w:val="gmail-msonormal"/>
    <w:basedOn w:val="Normal"/>
    <w:rsid w:val="00051C06"/>
    <w:pPr>
      <w:suppressAutoHyphens/>
      <w:autoSpaceDN w:val="0"/>
      <w:spacing w:before="100" w:after="100"/>
    </w:pPr>
    <w:rPr>
      <w:rFonts w:eastAsia="Calibri"/>
    </w:rPr>
  </w:style>
  <w:style w:type="character" w:customStyle="1" w:styleId="Heading2Char">
    <w:name w:val="Heading 2 Char"/>
    <w:basedOn w:val="DefaultParagraphFont"/>
    <w:link w:val="Heading2"/>
    <w:uiPriority w:val="9"/>
    <w:rsid w:val="00D23541"/>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5F4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69399">
      <w:bodyDiv w:val="1"/>
      <w:marLeft w:val="0"/>
      <w:marRight w:val="0"/>
      <w:marTop w:val="0"/>
      <w:marBottom w:val="0"/>
      <w:divBdr>
        <w:top w:val="none" w:sz="0" w:space="0" w:color="auto"/>
        <w:left w:val="none" w:sz="0" w:space="0" w:color="auto"/>
        <w:bottom w:val="none" w:sz="0" w:space="0" w:color="auto"/>
        <w:right w:val="none" w:sz="0" w:space="0" w:color="auto"/>
      </w:divBdr>
    </w:div>
    <w:div w:id="1271232856">
      <w:bodyDiv w:val="1"/>
      <w:marLeft w:val="0"/>
      <w:marRight w:val="0"/>
      <w:marTop w:val="0"/>
      <w:marBottom w:val="0"/>
      <w:divBdr>
        <w:top w:val="none" w:sz="0" w:space="0" w:color="auto"/>
        <w:left w:val="none" w:sz="0" w:space="0" w:color="auto"/>
        <w:bottom w:val="none" w:sz="0" w:space="0" w:color="auto"/>
        <w:right w:val="none" w:sz="0" w:space="0" w:color="auto"/>
      </w:divBdr>
    </w:div>
    <w:div w:id="18900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community.twopointcounty.com/two-point-studios/two-point-campus/blogs/23-two-point-campus-release-date-news" TargetMode="External"/><Relationship Id="rId13" Type="http://schemas.openxmlformats.org/officeDocument/2006/relationships/hyperlink" Target="https://www.facebook.com/twopointcamp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AwYI6E3d_ng" TargetMode="External"/><Relationship Id="rId12" Type="http://schemas.openxmlformats.org/officeDocument/2006/relationships/hyperlink" Target="https://www.instagram.com/twopointcampus" TargetMode="External"/><Relationship Id="rId17" Type="http://schemas.openxmlformats.org/officeDocument/2006/relationships/hyperlink" Target="http://www.sega.co.uk/" TargetMode="External"/><Relationship Id="rId2" Type="http://schemas.openxmlformats.org/officeDocument/2006/relationships/settings" Target="settings.xml"/><Relationship Id="rId16" Type="http://schemas.openxmlformats.org/officeDocument/2006/relationships/hyperlink" Target="http://www.twopointstudios.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twopointcampus.com/en/register" TargetMode="External"/><Relationship Id="rId5" Type="http://schemas.openxmlformats.org/officeDocument/2006/relationships/image" Target="media/image2.png"/><Relationship Id="rId15" Type="http://schemas.openxmlformats.org/officeDocument/2006/relationships/hyperlink" Target="https://twitter.com/twopointcampus" TargetMode="External"/><Relationship Id="rId10" Type="http://schemas.openxmlformats.org/officeDocument/2006/relationships/hyperlink" Target="http://www.twopointcampus.co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twopointcampus.com/" TargetMode="External"/><Relationship Id="rId14" Type="http://schemas.openxmlformats.org/officeDocument/2006/relationships/hyperlink" Target="https://www.youtube.com/channel/UCfw7lnJZB9I60WigJUqo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Koolhoven, Jasmine, SOE</dc:creator>
  <cp:keywords/>
  <dc:description/>
  <cp:lastModifiedBy>Koolhoven, Jasmine, SOE</cp:lastModifiedBy>
  <cp:revision>16</cp:revision>
  <dcterms:created xsi:type="dcterms:W3CDTF">2022-03-29T12:52:00Z</dcterms:created>
  <dcterms:modified xsi:type="dcterms:W3CDTF">2022-04-06T10:17:00Z</dcterms:modified>
</cp:coreProperties>
</file>